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634" w:rsidRPr="004D3D24" w:rsidRDefault="00F27634" w:rsidP="00F27634">
      <w:pPr>
        <w:keepNext/>
        <w:widowControl w:val="0"/>
        <w:suppressAutoHyphens/>
        <w:autoSpaceDE w:val="0"/>
        <w:spacing w:after="0" w:line="20" w:lineRule="atLeast"/>
        <w:jc w:val="center"/>
        <w:outlineLvl w:val="3"/>
        <w:rPr>
          <w:rFonts w:ascii="Times New Roman" w:eastAsia="Times New Roman" w:hAnsi="Times New Roman"/>
          <w:b/>
          <w:bCs/>
          <w:caps/>
          <w:color w:val="000000"/>
          <w:sz w:val="24"/>
          <w:szCs w:val="24"/>
        </w:rPr>
      </w:pPr>
      <w:r w:rsidRPr="004D3D24">
        <w:rPr>
          <w:rFonts w:ascii="Times New Roman" w:eastAsia="Times New Roman" w:hAnsi="Times New Roman"/>
          <w:b/>
          <w:bCs/>
          <w:caps/>
          <w:color w:val="000000"/>
          <w:sz w:val="24"/>
          <w:szCs w:val="24"/>
        </w:rPr>
        <w:t>IEPIRKUMS</w:t>
      </w:r>
    </w:p>
    <w:p w:rsidR="00F27634" w:rsidRPr="004D3D24" w:rsidRDefault="00F27634" w:rsidP="00F27634">
      <w:pPr>
        <w:widowControl w:val="0"/>
        <w:suppressAutoHyphens/>
        <w:spacing w:after="0" w:line="20" w:lineRule="atLeast"/>
        <w:jc w:val="center"/>
        <w:rPr>
          <w:rFonts w:ascii="Times New Roman" w:eastAsia="Times New Roman" w:hAnsi="Times New Roman"/>
          <w:b/>
          <w:bCs/>
          <w:sz w:val="24"/>
          <w:szCs w:val="24"/>
          <w:lang w:eastAsia="ar-SA"/>
        </w:rPr>
      </w:pPr>
      <w:r w:rsidRPr="004D3D24">
        <w:rPr>
          <w:rFonts w:ascii="Times New Roman" w:eastAsia="Times New Roman" w:hAnsi="Times New Roman"/>
          <w:b/>
          <w:bCs/>
          <w:sz w:val="24"/>
          <w:szCs w:val="24"/>
          <w:lang w:eastAsia="ar-SA"/>
        </w:rPr>
        <w:t>“</w:t>
      </w:r>
      <w:r w:rsidR="004D3D24" w:rsidRPr="004D3D24">
        <w:rPr>
          <w:rFonts w:ascii="Times New Roman" w:hAnsi="Times New Roman"/>
          <w:b/>
          <w:sz w:val="24"/>
          <w:szCs w:val="24"/>
        </w:rPr>
        <w:t>Meļņičkas upes tilta atjaunošana, Daugavpilī</w:t>
      </w:r>
      <w:r w:rsidRPr="004D3D24">
        <w:rPr>
          <w:rFonts w:ascii="Times New Roman" w:eastAsia="Times New Roman" w:hAnsi="Times New Roman"/>
          <w:b/>
          <w:bCs/>
          <w:sz w:val="24"/>
          <w:szCs w:val="24"/>
          <w:lang w:eastAsia="ar-SA"/>
        </w:rPr>
        <w:t>”</w:t>
      </w:r>
    </w:p>
    <w:p w:rsidR="00F27634" w:rsidRPr="004D3D24" w:rsidRDefault="004D3D24" w:rsidP="00F27634">
      <w:pPr>
        <w:spacing w:after="0" w:line="20" w:lineRule="atLeast"/>
        <w:jc w:val="center"/>
        <w:rPr>
          <w:rFonts w:ascii="Times New Roman" w:eastAsia="Times New Roman" w:hAnsi="Times New Roman"/>
          <w:b/>
          <w:bCs/>
          <w:color w:val="000000"/>
          <w:sz w:val="24"/>
          <w:szCs w:val="24"/>
          <w:lang w:eastAsia="ar-SA"/>
        </w:rPr>
      </w:pPr>
      <w:r w:rsidRPr="004D3D24">
        <w:rPr>
          <w:rFonts w:ascii="Times New Roman" w:eastAsia="Times New Roman" w:hAnsi="Times New Roman"/>
          <w:b/>
          <w:bCs/>
          <w:color w:val="000000"/>
          <w:sz w:val="24"/>
          <w:szCs w:val="24"/>
          <w:lang w:eastAsia="ar-SA"/>
        </w:rPr>
        <w:t>identifikācijas Nr.DPD 2015/73</w:t>
      </w:r>
    </w:p>
    <w:p w:rsidR="00F27634" w:rsidRPr="004D3D24" w:rsidRDefault="00F27634" w:rsidP="00F27634">
      <w:pPr>
        <w:spacing w:after="0" w:line="20" w:lineRule="atLeast"/>
        <w:jc w:val="center"/>
        <w:rPr>
          <w:rFonts w:ascii="Times New Roman" w:eastAsia="Times New Roman" w:hAnsi="Times New Roman"/>
          <w:b/>
          <w:bCs/>
          <w:color w:val="000000"/>
          <w:sz w:val="24"/>
          <w:szCs w:val="24"/>
          <w:lang w:eastAsia="ar-SA"/>
        </w:rPr>
      </w:pPr>
    </w:p>
    <w:p w:rsidR="00BA0416" w:rsidRDefault="004D3D24" w:rsidP="00F27634">
      <w:pPr>
        <w:spacing w:after="0" w:line="20" w:lineRule="atLeast"/>
        <w:jc w:val="center"/>
        <w:rPr>
          <w:rFonts w:ascii="Times New Roman" w:hAnsi="Times New Roman"/>
          <w:b/>
          <w:sz w:val="24"/>
          <w:szCs w:val="24"/>
        </w:rPr>
      </w:pPr>
      <w:r>
        <w:rPr>
          <w:rFonts w:ascii="Times New Roman" w:hAnsi="Times New Roman"/>
          <w:b/>
          <w:sz w:val="24"/>
          <w:szCs w:val="24"/>
        </w:rPr>
        <w:t>ATBILDES UZ PRETENDENTU</w:t>
      </w:r>
      <w:r w:rsidR="00842FB0">
        <w:rPr>
          <w:rFonts w:ascii="Times New Roman" w:hAnsi="Times New Roman"/>
          <w:b/>
          <w:sz w:val="24"/>
          <w:szCs w:val="24"/>
        </w:rPr>
        <w:t xml:space="preserve"> JAUTĀJUMIEM Nr</w:t>
      </w:r>
      <w:r w:rsidR="008D028E" w:rsidRPr="007271DD">
        <w:rPr>
          <w:rFonts w:ascii="Times New Roman" w:hAnsi="Times New Roman"/>
          <w:b/>
          <w:sz w:val="24"/>
          <w:szCs w:val="24"/>
        </w:rPr>
        <w:t>.</w:t>
      </w:r>
      <w:r w:rsidR="00842FB0">
        <w:rPr>
          <w:rFonts w:ascii="Times New Roman" w:hAnsi="Times New Roman"/>
          <w:b/>
          <w:sz w:val="24"/>
          <w:szCs w:val="24"/>
        </w:rPr>
        <w:t>2</w:t>
      </w:r>
    </w:p>
    <w:p w:rsidR="00F27634" w:rsidRPr="007271DD" w:rsidRDefault="00F27634" w:rsidP="00F27634">
      <w:pPr>
        <w:spacing w:after="0" w:line="20" w:lineRule="atLeast"/>
        <w:jc w:val="center"/>
        <w:rPr>
          <w:rFonts w:ascii="Times New Roman" w:hAnsi="Times New Roman"/>
          <w:b/>
          <w:sz w:val="24"/>
          <w:szCs w:val="24"/>
        </w:rPr>
      </w:pPr>
    </w:p>
    <w:p w:rsidR="00F27634" w:rsidRPr="007334C4" w:rsidRDefault="004D3D24" w:rsidP="00F27634">
      <w:pPr>
        <w:tabs>
          <w:tab w:val="left" w:pos="709"/>
        </w:tabs>
        <w:spacing w:after="0" w:line="240" w:lineRule="auto"/>
        <w:ind w:firstLine="720"/>
        <w:jc w:val="both"/>
        <w:rPr>
          <w:rFonts w:ascii="Times New Roman" w:hAnsi="Times New Roman"/>
          <w:sz w:val="24"/>
          <w:szCs w:val="24"/>
        </w:rPr>
      </w:pPr>
      <w:r>
        <w:rPr>
          <w:rFonts w:ascii="Times New Roman" w:hAnsi="Times New Roman"/>
          <w:sz w:val="24"/>
          <w:szCs w:val="24"/>
        </w:rPr>
        <w:t>Daugavpils pilsētas dome</w:t>
      </w:r>
      <w:r w:rsidR="00F27634" w:rsidRPr="00F27634">
        <w:rPr>
          <w:rFonts w:ascii="Times New Roman" w:hAnsi="Times New Roman"/>
          <w:sz w:val="24"/>
          <w:szCs w:val="24"/>
        </w:rPr>
        <w:t xml:space="preserve"> (turpmāk – Dome) iepirk</w:t>
      </w:r>
      <w:r w:rsidR="007334C4">
        <w:rPr>
          <w:rFonts w:ascii="Times New Roman" w:hAnsi="Times New Roman"/>
          <w:sz w:val="24"/>
          <w:szCs w:val="24"/>
        </w:rPr>
        <w:t>umu komisija 2015.gada 09</w:t>
      </w:r>
      <w:r>
        <w:rPr>
          <w:rFonts w:ascii="Times New Roman" w:hAnsi="Times New Roman"/>
          <w:sz w:val="24"/>
          <w:szCs w:val="24"/>
        </w:rPr>
        <w:t xml:space="preserve">.jūlija  sēdē (protokols </w:t>
      </w:r>
      <w:r w:rsidRPr="007334C4">
        <w:rPr>
          <w:rFonts w:ascii="Times New Roman" w:hAnsi="Times New Roman"/>
          <w:sz w:val="24"/>
          <w:szCs w:val="24"/>
        </w:rPr>
        <w:t>N</w:t>
      </w:r>
      <w:r w:rsidR="007334C4" w:rsidRPr="007334C4">
        <w:rPr>
          <w:rFonts w:ascii="Times New Roman" w:hAnsi="Times New Roman"/>
          <w:sz w:val="24"/>
          <w:szCs w:val="24"/>
        </w:rPr>
        <w:t>r.3</w:t>
      </w:r>
      <w:r w:rsidR="00F27634" w:rsidRPr="007334C4">
        <w:rPr>
          <w:rFonts w:ascii="Times New Roman" w:hAnsi="Times New Roman"/>
          <w:sz w:val="24"/>
          <w:szCs w:val="24"/>
        </w:rPr>
        <w:t xml:space="preserve">) ir izskatījusi ieinteresētā pretendenta elektroniski nosūtītā vēstulē sekojoši uzdoto </w:t>
      </w:r>
      <w:r w:rsidR="00F27634" w:rsidRPr="007334C4">
        <w:rPr>
          <w:rFonts w:ascii="Times New Roman" w:eastAsia="Times New Roman" w:hAnsi="Times New Roman"/>
          <w:sz w:val="24"/>
          <w:szCs w:val="24"/>
        </w:rPr>
        <w:t>jautājumu par n</w:t>
      </w:r>
      <w:r w:rsidRPr="007334C4">
        <w:rPr>
          <w:rFonts w:ascii="Times New Roman" w:hAnsi="Times New Roman"/>
          <w:sz w:val="24"/>
          <w:szCs w:val="24"/>
        </w:rPr>
        <w:t>olikuma prasībām</w:t>
      </w:r>
      <w:r w:rsidR="00F27634" w:rsidRPr="007334C4">
        <w:rPr>
          <w:rFonts w:ascii="Times New Roman" w:hAnsi="Times New Roman"/>
          <w:sz w:val="24"/>
          <w:szCs w:val="24"/>
        </w:rPr>
        <w:t>:</w:t>
      </w:r>
    </w:p>
    <w:p w:rsidR="007334C4" w:rsidRPr="007334C4" w:rsidRDefault="004D3D24" w:rsidP="007334C4">
      <w:pPr>
        <w:tabs>
          <w:tab w:val="left" w:pos="709"/>
        </w:tabs>
        <w:spacing w:after="0" w:line="20" w:lineRule="atLeast"/>
        <w:ind w:firstLine="709"/>
        <w:jc w:val="both"/>
        <w:rPr>
          <w:rFonts w:ascii="Times New Roman" w:eastAsia="Times New Roman" w:hAnsi="Times New Roman"/>
          <w:i/>
          <w:sz w:val="24"/>
          <w:szCs w:val="24"/>
        </w:rPr>
      </w:pPr>
      <w:r w:rsidRPr="007334C4">
        <w:rPr>
          <w:rFonts w:ascii="Times New Roman" w:eastAsia="Times New Roman" w:hAnsi="Times New Roman"/>
          <w:i/>
          <w:sz w:val="24"/>
          <w:szCs w:val="24"/>
        </w:rPr>
        <w:t>“</w:t>
      </w:r>
      <w:r w:rsidR="007334C4" w:rsidRPr="007334C4">
        <w:rPr>
          <w:rFonts w:ascii="Times New Roman" w:eastAsia="Times New Roman" w:hAnsi="Times New Roman"/>
          <w:i/>
          <w:sz w:val="24"/>
          <w:szCs w:val="24"/>
        </w:rPr>
        <w:t xml:space="preserve">Meļņičkas upes tilta atjaunošana, Daugavpilī, jāveic saskaņā ar tehnisko specifikāciju (nolikuma 1.pielikums) un tehnisko dokumentāciju (nolikuma 8.pielikums), bet nolikumā ir tikai pielikumi no Nr.1. līdz Nr.7., kur var atrast nolikuma 8.pielikumu? </w:t>
      </w:r>
    </w:p>
    <w:p w:rsidR="004D3D24" w:rsidRPr="007334C4" w:rsidRDefault="007334C4" w:rsidP="007334C4">
      <w:pPr>
        <w:tabs>
          <w:tab w:val="left" w:pos="709"/>
        </w:tabs>
        <w:spacing w:after="0" w:line="20" w:lineRule="atLeast"/>
        <w:ind w:firstLine="709"/>
        <w:jc w:val="both"/>
        <w:rPr>
          <w:rFonts w:ascii="Times New Roman" w:eastAsia="Times New Roman" w:hAnsi="Times New Roman"/>
          <w:i/>
          <w:sz w:val="24"/>
          <w:szCs w:val="24"/>
        </w:rPr>
      </w:pPr>
      <w:r w:rsidRPr="007334C4">
        <w:rPr>
          <w:rFonts w:ascii="Times New Roman" w:eastAsia="Times New Roman" w:hAnsi="Times New Roman"/>
          <w:i/>
          <w:sz w:val="24"/>
          <w:szCs w:val="24"/>
          <w:lang w:val="en-US"/>
        </w:rPr>
        <w:t>Ja pieņemam, ka Jūsu mājas lapā pievienotais dokuments Nr.2 ir nolikuma 8.pielikums, tad tajā norādītie defekti no inventarizācijas aktā un fotogrāfijām nav iekļauti nolikuma 1.pielikuma „Tehniskā specifikācija” darbu apjomos, tāpēc rodas jautājums vai uz tiem ir jāsniedz finanšu piedāvājums?</w:t>
      </w:r>
      <w:r w:rsidR="004D3D24" w:rsidRPr="007334C4">
        <w:rPr>
          <w:rFonts w:ascii="Times New Roman" w:eastAsia="Times New Roman" w:hAnsi="Times New Roman"/>
          <w:i/>
          <w:color w:val="000000"/>
          <w:sz w:val="24"/>
          <w:szCs w:val="24"/>
          <w:lang w:val="lt-LT"/>
        </w:rPr>
        <w:t>“</w:t>
      </w:r>
      <w:r w:rsidR="004D3D24" w:rsidRPr="007334C4">
        <w:rPr>
          <w:rFonts w:ascii="Times New Roman" w:hAnsi="Times New Roman"/>
          <w:i/>
          <w:sz w:val="24"/>
          <w:szCs w:val="24"/>
        </w:rPr>
        <w:t xml:space="preserve"> </w:t>
      </w:r>
    </w:p>
    <w:p w:rsidR="008D028E" w:rsidRDefault="00F27634" w:rsidP="007334C4">
      <w:pPr>
        <w:tabs>
          <w:tab w:val="left" w:pos="709"/>
        </w:tabs>
        <w:spacing w:after="0" w:line="240" w:lineRule="auto"/>
        <w:ind w:firstLine="720"/>
        <w:jc w:val="both"/>
        <w:rPr>
          <w:rFonts w:ascii="Times New Roman" w:hAnsi="Times New Roman"/>
          <w:sz w:val="24"/>
          <w:szCs w:val="24"/>
        </w:rPr>
      </w:pPr>
      <w:r w:rsidRPr="007334C4">
        <w:rPr>
          <w:rFonts w:ascii="Times New Roman" w:hAnsi="Times New Roman"/>
          <w:sz w:val="24"/>
          <w:szCs w:val="24"/>
        </w:rPr>
        <w:t xml:space="preserve">Domes iepirkuma komisija informē, </w:t>
      </w:r>
      <w:r w:rsidR="007334C4">
        <w:rPr>
          <w:rFonts w:ascii="Times New Roman" w:hAnsi="Times New Roman"/>
          <w:sz w:val="24"/>
          <w:szCs w:val="24"/>
        </w:rPr>
        <w:t>ka Pasūtītāja mājaslapas iepirkuma profilā</w:t>
      </w:r>
      <w:bookmarkStart w:id="0" w:name="_GoBack"/>
      <w:bookmarkEnd w:id="0"/>
      <w:r w:rsidR="007334C4">
        <w:rPr>
          <w:rFonts w:ascii="Times New Roman" w:hAnsi="Times New Roman"/>
          <w:sz w:val="24"/>
          <w:szCs w:val="24"/>
        </w:rPr>
        <w:t xml:space="preserve"> </w:t>
      </w:r>
      <w:r w:rsidR="007334C4" w:rsidRPr="007334C4">
        <w:rPr>
          <w:rFonts w:ascii="Times New Roman" w:eastAsia="Times New Roman" w:hAnsi="Times New Roman"/>
          <w:sz w:val="24"/>
          <w:szCs w:val="24"/>
        </w:rPr>
        <w:t>pievieno</w:t>
      </w:r>
      <w:r w:rsidR="007334C4" w:rsidRPr="007334C4">
        <w:rPr>
          <w:rFonts w:ascii="Times New Roman" w:eastAsia="Times New Roman" w:hAnsi="Times New Roman"/>
          <w:sz w:val="24"/>
          <w:szCs w:val="24"/>
        </w:rPr>
        <w:t xml:space="preserve">tais dokuments Nr.2 ir nolikumā minētais </w:t>
      </w:r>
      <w:r w:rsidR="007334C4" w:rsidRPr="007334C4">
        <w:rPr>
          <w:rFonts w:ascii="Times New Roman" w:eastAsia="Times New Roman" w:hAnsi="Times New Roman"/>
          <w:sz w:val="24"/>
          <w:szCs w:val="24"/>
        </w:rPr>
        <w:t>8.pielikums</w:t>
      </w:r>
      <w:r w:rsidR="007334C4" w:rsidRPr="007334C4">
        <w:rPr>
          <w:rFonts w:ascii="Times New Roman" w:eastAsia="Times New Roman" w:hAnsi="Times New Roman"/>
          <w:sz w:val="24"/>
          <w:szCs w:val="24"/>
        </w:rPr>
        <w:t xml:space="preserve"> un </w:t>
      </w:r>
      <w:r w:rsidR="007334C4">
        <w:rPr>
          <w:rFonts w:ascii="Times New Roman" w:hAnsi="Times New Roman"/>
          <w:sz w:val="24"/>
          <w:szCs w:val="24"/>
        </w:rPr>
        <w:t>f</w:t>
      </w:r>
      <w:r w:rsidR="007334C4" w:rsidRPr="007334C4">
        <w:rPr>
          <w:rFonts w:ascii="Times New Roman" w:hAnsi="Times New Roman"/>
          <w:sz w:val="24"/>
          <w:szCs w:val="24"/>
        </w:rPr>
        <w:t>inanšu piedāvājumu jāsniedz p</w:t>
      </w:r>
      <w:r w:rsidR="007334C4">
        <w:rPr>
          <w:rFonts w:ascii="Times New Roman" w:hAnsi="Times New Roman"/>
          <w:sz w:val="24"/>
          <w:szCs w:val="24"/>
        </w:rPr>
        <w:t>amatojoties uz nolikuma Tehniskā specifikācijā minētajiem darbu apjomiem un nosacījumiem</w:t>
      </w:r>
      <w:r w:rsidR="007334C4" w:rsidRPr="007334C4">
        <w:rPr>
          <w:rFonts w:ascii="Times New Roman" w:hAnsi="Times New Roman"/>
          <w:sz w:val="24"/>
          <w:szCs w:val="24"/>
        </w:rPr>
        <w:t>.</w:t>
      </w:r>
    </w:p>
    <w:p w:rsidR="007334C4" w:rsidRDefault="007334C4" w:rsidP="00F27634">
      <w:pPr>
        <w:tabs>
          <w:tab w:val="left" w:pos="709"/>
        </w:tabs>
        <w:spacing w:after="0" w:line="240" w:lineRule="auto"/>
        <w:ind w:firstLine="720"/>
        <w:jc w:val="both"/>
        <w:rPr>
          <w:rFonts w:ascii="Times New Roman" w:hAnsi="Times New Roman"/>
          <w:sz w:val="24"/>
          <w:szCs w:val="24"/>
        </w:rPr>
      </w:pPr>
    </w:p>
    <w:p w:rsidR="007334C4" w:rsidRDefault="007334C4" w:rsidP="00F27634">
      <w:pPr>
        <w:tabs>
          <w:tab w:val="left" w:pos="709"/>
        </w:tabs>
        <w:spacing w:after="0" w:line="240" w:lineRule="auto"/>
        <w:ind w:firstLine="720"/>
        <w:jc w:val="both"/>
        <w:rPr>
          <w:rFonts w:ascii="Times New Roman" w:hAnsi="Times New Roman"/>
          <w:sz w:val="24"/>
          <w:szCs w:val="24"/>
        </w:rPr>
      </w:pPr>
    </w:p>
    <w:p w:rsidR="007334C4" w:rsidRPr="007334C4" w:rsidRDefault="007334C4" w:rsidP="007334C4">
      <w:pPr>
        <w:spacing w:after="0" w:line="240" w:lineRule="auto"/>
        <w:rPr>
          <w:rFonts w:ascii="Times New Roman" w:eastAsia="Times New Roman" w:hAnsi="Times New Roman"/>
          <w:bCs/>
          <w:sz w:val="24"/>
          <w:szCs w:val="24"/>
        </w:rPr>
      </w:pPr>
      <w:r w:rsidRPr="007334C4">
        <w:rPr>
          <w:rFonts w:ascii="Times New Roman" w:eastAsia="Times New Roman" w:hAnsi="Times New Roman"/>
          <w:bCs/>
          <w:sz w:val="24"/>
          <w:szCs w:val="24"/>
        </w:rPr>
        <w:t xml:space="preserve">Iepirkuma komisijas priekšsēdētāja                                   </w:t>
      </w:r>
      <w:r w:rsidRPr="007334C4">
        <w:rPr>
          <w:rFonts w:ascii="Times New Roman" w:eastAsia="Times New Roman" w:hAnsi="Times New Roman"/>
          <w:bCs/>
          <w:i/>
          <w:sz w:val="24"/>
          <w:szCs w:val="24"/>
        </w:rPr>
        <w:t>(personīgais paraksts)</w:t>
      </w:r>
      <w:r w:rsidRPr="007334C4">
        <w:rPr>
          <w:rFonts w:ascii="Times New Roman" w:eastAsia="Times New Roman" w:hAnsi="Times New Roman"/>
          <w:bCs/>
          <w:sz w:val="24"/>
          <w:szCs w:val="24"/>
        </w:rPr>
        <w:t xml:space="preserve"> J.Kornutjaka</w:t>
      </w:r>
    </w:p>
    <w:p w:rsidR="007334C4" w:rsidRPr="00F27634" w:rsidRDefault="007334C4" w:rsidP="00F27634">
      <w:pPr>
        <w:tabs>
          <w:tab w:val="left" w:pos="709"/>
        </w:tabs>
        <w:spacing w:after="0" w:line="240" w:lineRule="auto"/>
        <w:ind w:firstLine="720"/>
        <w:jc w:val="both"/>
        <w:rPr>
          <w:rFonts w:ascii="Times New Roman" w:hAnsi="Times New Roman"/>
          <w:sz w:val="24"/>
          <w:szCs w:val="24"/>
        </w:rPr>
      </w:pPr>
    </w:p>
    <w:sectPr w:rsidR="007334C4" w:rsidRPr="00F27634" w:rsidSect="00F27634">
      <w:foot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04" w:rsidRDefault="00847B04" w:rsidP="008D028E">
      <w:pPr>
        <w:spacing w:after="0" w:line="240" w:lineRule="auto"/>
      </w:pPr>
      <w:r>
        <w:separator/>
      </w:r>
    </w:p>
  </w:endnote>
  <w:endnote w:type="continuationSeparator" w:id="0">
    <w:p w:rsidR="00847B04" w:rsidRDefault="00847B04" w:rsidP="008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486885"/>
      <w:docPartObj>
        <w:docPartGallery w:val="Page Numbers (Bottom of Page)"/>
        <w:docPartUnique/>
      </w:docPartObj>
    </w:sdtPr>
    <w:sdtEndPr>
      <w:rPr>
        <w:noProof/>
      </w:rPr>
    </w:sdtEndPr>
    <w:sdtContent>
      <w:p w:rsidR="008D028E" w:rsidRDefault="008D028E">
        <w:pPr>
          <w:pStyle w:val="Footer"/>
          <w:jc w:val="center"/>
        </w:pPr>
        <w:r>
          <w:fldChar w:fldCharType="begin"/>
        </w:r>
        <w:r>
          <w:instrText xml:space="preserve"> PAGE   \* MERGEFORMAT </w:instrText>
        </w:r>
        <w:r>
          <w:fldChar w:fldCharType="separate"/>
        </w:r>
        <w:r w:rsidR="007334C4">
          <w:rPr>
            <w:noProof/>
          </w:rPr>
          <w:t>1</w:t>
        </w:r>
        <w:r>
          <w:rPr>
            <w:noProof/>
          </w:rPr>
          <w:fldChar w:fldCharType="end"/>
        </w:r>
      </w:p>
    </w:sdtContent>
  </w:sdt>
  <w:p w:rsidR="008D028E" w:rsidRDefault="008D0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04" w:rsidRDefault="00847B04" w:rsidP="008D028E">
      <w:pPr>
        <w:spacing w:after="0" w:line="240" w:lineRule="auto"/>
      </w:pPr>
      <w:r>
        <w:separator/>
      </w:r>
    </w:p>
  </w:footnote>
  <w:footnote w:type="continuationSeparator" w:id="0">
    <w:p w:rsidR="00847B04" w:rsidRDefault="00847B04" w:rsidP="008D0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8E"/>
    <w:rsid w:val="00040377"/>
    <w:rsid w:val="000A46D7"/>
    <w:rsid w:val="00196AE5"/>
    <w:rsid w:val="00225F57"/>
    <w:rsid w:val="00282824"/>
    <w:rsid w:val="004D3D24"/>
    <w:rsid w:val="00553321"/>
    <w:rsid w:val="00612555"/>
    <w:rsid w:val="0065418E"/>
    <w:rsid w:val="006F3BEA"/>
    <w:rsid w:val="007271DD"/>
    <w:rsid w:val="007334C4"/>
    <w:rsid w:val="00765644"/>
    <w:rsid w:val="00842FB0"/>
    <w:rsid w:val="00847B04"/>
    <w:rsid w:val="008D028E"/>
    <w:rsid w:val="008D65A2"/>
    <w:rsid w:val="008E7DDD"/>
    <w:rsid w:val="00D2327D"/>
    <w:rsid w:val="00F203B2"/>
    <w:rsid w:val="00F276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78C345-09BA-4FD8-AC94-63A57C95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28E"/>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2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028E"/>
    <w:rPr>
      <w:rFonts w:ascii="Calibri" w:eastAsia="Calibri" w:hAnsi="Calibri" w:cs="Times New Roman"/>
    </w:rPr>
  </w:style>
  <w:style w:type="paragraph" w:styleId="Footer">
    <w:name w:val="footer"/>
    <w:basedOn w:val="Normal"/>
    <w:link w:val="FooterChar"/>
    <w:uiPriority w:val="99"/>
    <w:unhideWhenUsed/>
    <w:rsid w:val="008D02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028E"/>
    <w:rPr>
      <w:rFonts w:ascii="Calibri" w:eastAsia="Calibri" w:hAnsi="Calibri" w:cs="Times New Roman"/>
    </w:rPr>
  </w:style>
  <w:style w:type="paragraph" w:styleId="BalloonText">
    <w:name w:val="Balloon Text"/>
    <w:basedOn w:val="Normal"/>
    <w:link w:val="BalloonTextChar"/>
    <w:uiPriority w:val="99"/>
    <w:semiHidden/>
    <w:unhideWhenUsed/>
    <w:rsid w:val="0004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3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2792">
      <w:bodyDiv w:val="1"/>
      <w:marLeft w:val="0"/>
      <w:marRight w:val="0"/>
      <w:marTop w:val="0"/>
      <w:marBottom w:val="0"/>
      <w:divBdr>
        <w:top w:val="none" w:sz="0" w:space="0" w:color="auto"/>
        <w:left w:val="none" w:sz="0" w:space="0" w:color="auto"/>
        <w:bottom w:val="none" w:sz="0" w:space="0" w:color="auto"/>
        <w:right w:val="none" w:sz="0" w:space="0" w:color="auto"/>
      </w:divBdr>
    </w:div>
    <w:div w:id="17374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A0737-0FBD-4D01-8CA8-5D559F9B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189</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Janis Artekovs</cp:lastModifiedBy>
  <cp:revision>14</cp:revision>
  <cp:lastPrinted>2015-03-04T14:42:00Z</cp:lastPrinted>
  <dcterms:created xsi:type="dcterms:W3CDTF">2013-11-20T07:34:00Z</dcterms:created>
  <dcterms:modified xsi:type="dcterms:W3CDTF">2015-07-09T13:00:00Z</dcterms:modified>
</cp:coreProperties>
</file>